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8" w:rsidRDefault="00D574C8" w:rsidP="00D574C8">
      <w:pPr>
        <w:bidi/>
        <w:spacing w:line="480" w:lineRule="auto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D574C8" w:rsidRDefault="00D574C8" w:rsidP="00D574C8">
      <w:pPr>
        <w:bidi/>
        <w:spacing w:line="480" w:lineRule="auto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D574C8" w:rsidRDefault="00D574C8" w:rsidP="00D574C8">
      <w:pPr>
        <w:bidi/>
        <w:spacing w:line="480" w:lineRule="auto"/>
        <w:jc w:val="both"/>
        <w:rPr>
          <w:rFonts w:ascii="Times New Roman" w:eastAsia="Times New Roman" w:hAnsi="Times New Roman" w:cs="B Mitra"/>
          <w:sz w:val="24"/>
          <w:szCs w:val="24"/>
          <w:rtl/>
        </w:rPr>
      </w:pPr>
      <w:r w:rsidRPr="00D574C8">
        <w:rPr>
          <w:rFonts w:ascii="Times New Roman" w:eastAsia="Times New Roman" w:hAnsi="Times New Roman" w:cs="B Mitra"/>
          <w:sz w:val="24"/>
          <w:szCs w:val="24"/>
          <w:rtl/>
        </w:rPr>
        <w:t>ماده (4) قانون الحاق برخ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مواد به قانون تنظ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م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بخش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از مقررات مال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دولت (2): </w:t>
      </w:r>
    </w:p>
    <w:p w:rsidR="00D574C8" w:rsidRDefault="00D574C8" w:rsidP="00D574C8">
      <w:pPr>
        <w:bidi/>
        <w:spacing w:line="480" w:lineRule="auto"/>
        <w:jc w:val="both"/>
      </w:pPr>
      <w:r w:rsidRPr="00D574C8">
        <w:rPr>
          <w:rFonts w:ascii="Times New Roman" w:eastAsia="Times New Roman" w:hAnsi="Times New Roman" w:cs="B Mitra"/>
          <w:sz w:val="24"/>
          <w:szCs w:val="24"/>
          <w:rtl/>
        </w:rPr>
        <w:t>کل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ه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شرکتها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دولت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موضوع ماده (</w:t>
      </w:r>
      <w:r w:rsidRPr="00D574C8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۵) 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>قانون مد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ت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خدمات کشور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و بانکها که در بودجه کل کشور برا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آنها سود و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ژه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پ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ش‌ب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ن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شود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موظف به وار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ز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مال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ات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عل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الحساب و سود سهام عل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الحساب بود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جه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مصوب به‌صورت 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ک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دوازدهم در هر ماه م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باشند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>. به خزانه‌دار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کل کشور اجازه داده م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شود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در صورت عدم وار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ز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مال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ات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و سود سهام دولت به‌صورت عل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الحساب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و 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ک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دوازدهم، عوارض و مال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ات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برارزش افزوده (براساس اعلام سازمان امور مال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ات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کشور) توسط هر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ک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از شرکتها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دولت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و بانکها، از موجود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حساب آنها نزد خزانه‌دار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کل کشور برداشت و مال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ات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و سود سهام را به حساب درآمدها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عموم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کشور و عوارض را به حسابها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شهردار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ها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و حساب تمرکز وجوه به نام وزارت کشور حسب مورد وار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ز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نما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د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>. تسو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ه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حساب قطع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دولت برمبنا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صورتها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مال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حسابرس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شده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و مصوب مجمع عموم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انجام خواهد شد. شرکتها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دولت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موضوع ماده (</w:t>
      </w:r>
      <w:r w:rsidRPr="00D574C8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 xml:space="preserve">۵) 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>قانون مد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ت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خدمات کشور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که قسمت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از سهام آنها متعلق به بخش غ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ردولت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است، به تناسب م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زان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سهام بخش غ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ردولت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مشمول پرداخت وجوه موضوع 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ن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ماده نم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باشند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. وصول مبالغ 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ادشده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تابع احکام مربوط و مقر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ر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در قانون مال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اتها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مستق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 w:hint="eastAsia"/>
          <w:sz w:val="24"/>
          <w:szCs w:val="24"/>
          <w:rtl/>
        </w:rPr>
        <w:t>م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مصوب سال </w:t>
      </w:r>
      <w:r w:rsidRPr="00D574C8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۱۳۶۶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و اصلاحات بعد</w:t>
      </w:r>
      <w:r w:rsidRPr="00D574C8">
        <w:rPr>
          <w:rFonts w:ascii="Times New Roman" w:eastAsia="Times New Roman" w:hAnsi="Times New Roman" w:cs="B Mitra" w:hint="cs"/>
          <w:sz w:val="24"/>
          <w:szCs w:val="24"/>
          <w:rtl/>
        </w:rPr>
        <w:t>ی</w:t>
      </w:r>
      <w:r w:rsidRPr="00D574C8">
        <w:rPr>
          <w:rFonts w:ascii="Times New Roman" w:eastAsia="Times New Roman" w:hAnsi="Times New Roman" w:cs="B Mitra"/>
          <w:sz w:val="24"/>
          <w:szCs w:val="24"/>
          <w:rtl/>
        </w:rPr>
        <w:t xml:space="preserve"> آن است.</w:t>
      </w:r>
    </w:p>
    <w:p w:rsidR="00D574C8" w:rsidRPr="00D574C8" w:rsidRDefault="00D574C8" w:rsidP="00D574C8">
      <w:pPr>
        <w:bidi/>
      </w:pPr>
    </w:p>
    <w:p w:rsidR="00D574C8" w:rsidRPr="00D574C8" w:rsidRDefault="00D574C8" w:rsidP="00D574C8">
      <w:pPr>
        <w:bidi/>
      </w:pPr>
    </w:p>
    <w:p w:rsidR="00D574C8" w:rsidRPr="00D574C8" w:rsidRDefault="00D574C8" w:rsidP="00D574C8">
      <w:pPr>
        <w:bidi/>
      </w:pPr>
      <w:bookmarkStart w:id="0" w:name="_GoBack"/>
      <w:bookmarkEnd w:id="0"/>
    </w:p>
    <w:p w:rsidR="00D574C8" w:rsidRDefault="00D574C8" w:rsidP="00D574C8">
      <w:pPr>
        <w:bidi/>
      </w:pPr>
    </w:p>
    <w:p w:rsidR="001C5B0B" w:rsidRPr="00D574C8" w:rsidRDefault="00D574C8" w:rsidP="00D574C8">
      <w:pPr>
        <w:bidi/>
        <w:jc w:val="center"/>
        <w:rPr>
          <w:sz w:val="28"/>
          <w:szCs w:val="28"/>
        </w:rPr>
      </w:pPr>
      <w:r w:rsidRPr="00D574C8">
        <w:rPr>
          <w:rFonts w:hint="cs"/>
          <w:sz w:val="28"/>
          <w:szCs w:val="28"/>
          <w:rtl/>
        </w:rPr>
        <w:t>پیوست (3)</w:t>
      </w:r>
    </w:p>
    <w:sectPr w:rsidR="001C5B0B" w:rsidRPr="00D5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C8"/>
    <w:rsid w:val="001C5B0B"/>
    <w:rsid w:val="005264D2"/>
    <w:rsid w:val="00D574C8"/>
    <w:rsid w:val="00E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2ACF28-FFAB-4C1D-BC2C-63109CB6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دادفر</dc:creator>
  <cp:keywords/>
  <dc:description/>
  <cp:lastModifiedBy>الهام دادفر</cp:lastModifiedBy>
  <cp:revision>1</cp:revision>
  <dcterms:created xsi:type="dcterms:W3CDTF">2019-04-16T09:07:00Z</dcterms:created>
  <dcterms:modified xsi:type="dcterms:W3CDTF">2019-04-16T09:09:00Z</dcterms:modified>
</cp:coreProperties>
</file>